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lijst-accent1"/>
        <w:tblW w:w="0" w:type="auto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ook w:val="04A0" w:firstRow="1" w:lastRow="0" w:firstColumn="1" w:lastColumn="0" w:noHBand="0" w:noVBand="1"/>
      </w:tblPr>
      <w:tblGrid>
        <w:gridCol w:w="9212"/>
      </w:tblGrid>
      <w:tr w:rsidR="00536607" w:rsidRPr="00536607" w:rsidTr="00B351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shd w:val="clear" w:color="auto" w:fill="92D050"/>
          </w:tcPr>
          <w:p w:rsidR="00097335" w:rsidRDefault="00B35157" w:rsidP="00B3515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ROUTINEFICHE</w:t>
            </w:r>
            <w:r w:rsidR="00536607" w:rsidRPr="00536607">
              <w:rPr>
                <w:b w:val="0"/>
                <w:sz w:val="28"/>
                <w:szCs w:val="28"/>
              </w:rPr>
              <w:t xml:space="preserve"> ‘Ik ontdek en ervaar de wereld’</w:t>
            </w:r>
            <w:r>
              <w:rPr>
                <w:b w:val="0"/>
                <w:sz w:val="28"/>
                <w:szCs w:val="28"/>
              </w:rPr>
              <w:t>- natuur:</w:t>
            </w:r>
          </w:p>
          <w:p w:rsidR="00B35157" w:rsidRPr="00536607" w:rsidRDefault="00B35157" w:rsidP="00B35157">
            <w:pPr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afval sorteren</w:t>
            </w:r>
          </w:p>
        </w:tc>
      </w:tr>
      <w:tr w:rsidR="00536607" w:rsidTr="00B3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097335" w:rsidRDefault="00097335">
            <w:pPr>
              <w:rPr>
                <w:b w:val="0"/>
              </w:rPr>
            </w:pPr>
          </w:p>
          <w:p w:rsidR="00536607" w:rsidRPr="0050189D" w:rsidRDefault="00536607">
            <w:pPr>
              <w:rPr>
                <w:b w:val="0"/>
              </w:rPr>
            </w:pPr>
            <w:r w:rsidRPr="0050189D">
              <w:rPr>
                <w:b w:val="0"/>
              </w:rPr>
              <w:t xml:space="preserve">Leerplan W.O. – </w:t>
            </w:r>
            <w:r w:rsidR="00B35157">
              <w:rPr>
                <w:b w:val="0"/>
              </w:rPr>
              <w:t>natuur</w:t>
            </w:r>
          </w:p>
          <w:p w:rsidR="009E263A" w:rsidRDefault="009E263A">
            <w:pPr>
              <w:rPr>
                <w:b w:val="0"/>
              </w:rPr>
            </w:pPr>
          </w:p>
          <w:p w:rsidR="00097335" w:rsidRDefault="00536607">
            <w:pPr>
              <w:rPr>
                <w:b w:val="0"/>
              </w:rPr>
            </w:pPr>
            <w:r w:rsidRPr="0050189D">
              <w:rPr>
                <w:b w:val="0"/>
              </w:rPr>
              <w:t>Doelstelling</w:t>
            </w:r>
            <w:r w:rsidR="00097335">
              <w:rPr>
                <w:b w:val="0"/>
              </w:rPr>
              <w:t>en:</w:t>
            </w:r>
          </w:p>
          <w:p w:rsidR="00097335" w:rsidRPr="009E263A" w:rsidRDefault="00097335" w:rsidP="009E263A">
            <w:pPr>
              <w:pStyle w:val="Lijstalinea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Ik kan</w:t>
            </w:r>
            <w:r w:rsidR="00B35157">
              <w:rPr>
                <w:b w:val="0"/>
              </w:rPr>
              <w:t xml:space="preserve"> afval sorteren</w:t>
            </w:r>
          </w:p>
          <w:p w:rsidR="009E263A" w:rsidRDefault="009E263A">
            <w:pPr>
              <w:rPr>
                <w:b w:val="0"/>
              </w:rPr>
            </w:pPr>
          </w:p>
          <w:p w:rsidR="00097335" w:rsidRDefault="00097335">
            <w:pPr>
              <w:rPr>
                <w:b w:val="0"/>
              </w:rPr>
            </w:pPr>
            <w:r>
              <w:rPr>
                <w:b w:val="0"/>
              </w:rPr>
              <w:t xml:space="preserve">Diploma’s: </w:t>
            </w:r>
          </w:p>
          <w:p w:rsidR="00861FDF" w:rsidRPr="00097335" w:rsidRDefault="00097335" w:rsidP="00B35157">
            <w:pPr>
              <w:pStyle w:val="Lijstalinea"/>
              <w:numPr>
                <w:ilvl w:val="0"/>
                <w:numId w:val="2"/>
              </w:numPr>
            </w:pPr>
            <w:r>
              <w:rPr>
                <w:b w:val="0"/>
              </w:rPr>
              <w:t xml:space="preserve">Ik kan </w:t>
            </w:r>
            <w:r w:rsidR="00B35157">
              <w:rPr>
                <w:b w:val="0"/>
              </w:rPr>
              <w:t>afval sorteren</w:t>
            </w:r>
          </w:p>
          <w:p w:rsidR="00097335" w:rsidRPr="00097335" w:rsidRDefault="00097335" w:rsidP="009E263A">
            <w:pPr>
              <w:pStyle w:val="Lijstalinea"/>
            </w:pPr>
          </w:p>
        </w:tc>
      </w:tr>
      <w:tr w:rsidR="00536607" w:rsidTr="00B35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0D544D" w:rsidRDefault="005D5193" w:rsidP="005D5193">
            <w:pPr>
              <w:rPr>
                <w:b w:val="0"/>
              </w:rPr>
            </w:pPr>
            <w:r>
              <w:rPr>
                <w:b w:val="0"/>
              </w:rPr>
              <w:t>Materiaal:</w:t>
            </w:r>
          </w:p>
          <w:p w:rsidR="005D5193" w:rsidRDefault="005D5193" w:rsidP="005D5193">
            <w:pPr>
              <w:pStyle w:val="Lijstalinea"/>
              <w:numPr>
                <w:ilvl w:val="0"/>
                <w:numId w:val="4"/>
              </w:numPr>
              <w:rPr>
                <w:b w:val="0"/>
              </w:rPr>
            </w:pPr>
            <w:r>
              <w:rPr>
                <w:b w:val="0"/>
              </w:rPr>
              <w:t>vuilbakken</w:t>
            </w:r>
            <w:r w:rsidR="005B43D1">
              <w:rPr>
                <w:b w:val="0"/>
              </w:rPr>
              <w:t xml:space="preserve">                                                                              - sorteergids</w:t>
            </w:r>
          </w:p>
          <w:p w:rsidR="005D5193" w:rsidRDefault="005D5193" w:rsidP="005D5193">
            <w:pPr>
              <w:pStyle w:val="Lijstalinea"/>
              <w:rPr>
                <w:b w:val="0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259AB631" wp14:editId="72EC21D6">
                  <wp:extent cx="2306696" cy="1722807"/>
                  <wp:effectExtent l="0" t="0" r="0" b="0"/>
                  <wp:docPr id="1" name="Afbeelding 1" descr="Afbeeldingsresultaat voor afval sort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afval sort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756" cy="1722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43D1">
              <w:rPr>
                <w:b w:val="0"/>
              </w:rPr>
              <w:t xml:space="preserve">                        </w:t>
            </w:r>
            <w:r w:rsidR="005B43D1">
              <w:rPr>
                <w:noProof/>
                <w:lang w:eastAsia="nl-BE"/>
              </w:rPr>
              <w:drawing>
                <wp:inline distT="0" distB="0" distL="0" distR="0" wp14:anchorId="4AAFDB68" wp14:editId="5780FEEB">
                  <wp:extent cx="1342173" cy="1957269"/>
                  <wp:effectExtent l="0" t="0" r="0" b="5080"/>
                  <wp:docPr id="2" name="Afbeelding 2" descr="Afbeeldingsresultaat voor afval sort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afval sorter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200" cy="1957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193" w:rsidRPr="005B43D1" w:rsidRDefault="005D5193" w:rsidP="005B43D1"/>
          <w:p w:rsidR="005D5193" w:rsidRPr="005D5193" w:rsidRDefault="005D5193" w:rsidP="005D5193"/>
        </w:tc>
      </w:tr>
      <w:tr w:rsidR="00536607" w:rsidTr="00B3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D5193" w:rsidRDefault="005D5193" w:rsidP="005D5193">
            <w:pPr>
              <w:rPr>
                <w:b w:val="0"/>
              </w:rPr>
            </w:pPr>
            <w:r>
              <w:rPr>
                <w:b w:val="0"/>
              </w:rPr>
              <w:t>Routine</w:t>
            </w:r>
            <w:r w:rsidRPr="0050189D">
              <w:rPr>
                <w:b w:val="0"/>
              </w:rPr>
              <w:t>:</w:t>
            </w:r>
          </w:p>
          <w:p w:rsidR="005D5193" w:rsidRDefault="005D5193" w:rsidP="005D5193">
            <w:pPr>
              <w:rPr>
                <w:b w:val="0"/>
              </w:rPr>
            </w:pPr>
          </w:p>
          <w:p w:rsidR="005D5193" w:rsidRPr="005D5193" w:rsidRDefault="005D5193" w:rsidP="005D5193">
            <w:pPr>
              <w:rPr>
                <w:b w:val="0"/>
              </w:rPr>
            </w:pPr>
            <w:r w:rsidRPr="005D5193">
              <w:rPr>
                <w:b w:val="0"/>
              </w:rPr>
              <w:t>‘Het sorteerteam’</w:t>
            </w:r>
          </w:p>
          <w:p w:rsidR="005D5193" w:rsidRDefault="005D5193" w:rsidP="005D5193">
            <w:pPr>
              <w:rPr>
                <w:b w:val="0"/>
              </w:rPr>
            </w:pPr>
            <w:r>
              <w:rPr>
                <w:b w:val="0"/>
              </w:rPr>
              <w:t>In de dagelijkse routine heeft ‘het sorteerteam’ de taak om het afval van de dag in de vuilbakken te controleren: is alles correct gesorteerd?</w:t>
            </w:r>
          </w:p>
          <w:p w:rsidR="005D5193" w:rsidRDefault="005D5193" w:rsidP="005D5193">
            <w:pPr>
              <w:rPr>
                <w:b w:val="0"/>
              </w:rPr>
            </w:pPr>
            <w:r>
              <w:rPr>
                <w:b w:val="0"/>
              </w:rPr>
              <w:t>Samen met een klasgenootje heeft de AN deze taak. Op deze manier leert de AN van het klasgenootje sorteren.</w:t>
            </w:r>
          </w:p>
          <w:p w:rsidR="0050189D" w:rsidRPr="000D544D" w:rsidRDefault="0050189D" w:rsidP="000D544D"/>
        </w:tc>
      </w:tr>
      <w:tr w:rsidR="00536607" w:rsidTr="00B351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9E263A" w:rsidRPr="005B43D1" w:rsidRDefault="005B43D1" w:rsidP="005D5193">
            <w:pPr>
              <w:rPr>
                <w:b w:val="0"/>
              </w:rPr>
            </w:pPr>
            <w:r w:rsidRPr="005B43D1">
              <w:rPr>
                <w:b w:val="0"/>
              </w:rPr>
              <w:t>Routine:</w:t>
            </w:r>
          </w:p>
          <w:p w:rsidR="005B43D1" w:rsidRDefault="005B43D1" w:rsidP="005D5193"/>
          <w:p w:rsidR="005B43D1" w:rsidRDefault="005B43D1" w:rsidP="005D5193">
            <w:pPr>
              <w:rPr>
                <w:b w:val="0"/>
              </w:rPr>
            </w:pPr>
            <w:r>
              <w:rPr>
                <w:b w:val="0"/>
              </w:rPr>
              <w:t>‘De sorteer-specialist’</w:t>
            </w:r>
          </w:p>
          <w:p w:rsidR="005B43D1" w:rsidRDefault="005B43D1" w:rsidP="005B43D1">
            <w:pPr>
              <w:rPr>
                <w:b w:val="0"/>
              </w:rPr>
            </w:pPr>
            <w:r>
              <w:rPr>
                <w:b w:val="0"/>
              </w:rPr>
              <w:t xml:space="preserve">Eén kind heeft de taak om de AN (en andere kinderen) bij te staan bij het raadplegen van de sorteergids. </w:t>
            </w:r>
            <w:r w:rsidRPr="005B43D1">
              <w:rPr>
                <w:b w:val="0"/>
              </w:rPr>
              <w:t xml:space="preserve">Op deze manier leert de AN </w:t>
            </w:r>
            <w:r>
              <w:rPr>
                <w:b w:val="0"/>
              </w:rPr>
              <w:t>sorteren, met ondersteuning van een klasgenootje.</w:t>
            </w:r>
          </w:p>
          <w:p w:rsidR="005B43D1" w:rsidRPr="005B43D1" w:rsidRDefault="005B43D1" w:rsidP="005B43D1">
            <w:pPr>
              <w:rPr>
                <w:b w:val="0"/>
              </w:rPr>
            </w:pPr>
          </w:p>
        </w:tc>
      </w:tr>
      <w:tr w:rsidR="00C54A79" w:rsidTr="00B351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54A79" w:rsidRPr="00C54A79" w:rsidRDefault="00C54A79">
            <w:pPr>
              <w:rPr>
                <w:b w:val="0"/>
              </w:rPr>
            </w:pPr>
            <w:r w:rsidRPr="00C54A79">
              <w:rPr>
                <w:b w:val="0"/>
              </w:rPr>
              <w:t>Woorden:</w:t>
            </w:r>
          </w:p>
          <w:p w:rsidR="00C54A79" w:rsidRPr="005D5193" w:rsidRDefault="005D5193">
            <w:pPr>
              <w:rPr>
                <w:b w:val="0"/>
                <w:i/>
                <w:color w:val="808080" w:themeColor="background1" w:themeShade="80"/>
              </w:rPr>
            </w:pPr>
            <w:r w:rsidRPr="005D5193">
              <w:rPr>
                <w:b w:val="0"/>
                <w:i/>
                <w:color w:val="808080" w:themeColor="background1" w:themeShade="80"/>
              </w:rPr>
              <w:t>afval, vuil</w:t>
            </w:r>
            <w:r w:rsidR="0072057A">
              <w:rPr>
                <w:b w:val="0"/>
                <w:i/>
                <w:color w:val="808080" w:themeColor="background1" w:themeShade="80"/>
              </w:rPr>
              <w:t>nis</w:t>
            </w:r>
            <w:bookmarkStart w:id="0" w:name="_GoBack"/>
            <w:bookmarkEnd w:id="0"/>
            <w:r w:rsidRPr="005D5193">
              <w:rPr>
                <w:b w:val="0"/>
                <w:i/>
                <w:color w:val="808080" w:themeColor="background1" w:themeShade="80"/>
              </w:rPr>
              <w:t>bak</w:t>
            </w:r>
          </w:p>
          <w:p w:rsidR="00C54A79" w:rsidRPr="005D5193" w:rsidRDefault="005D5193">
            <w:pPr>
              <w:rPr>
                <w:b w:val="0"/>
                <w:i/>
                <w:color w:val="808080" w:themeColor="background1" w:themeShade="80"/>
              </w:rPr>
            </w:pPr>
            <w:r w:rsidRPr="005D5193">
              <w:rPr>
                <w:b w:val="0"/>
                <w:i/>
                <w:color w:val="808080" w:themeColor="background1" w:themeShade="80"/>
              </w:rPr>
              <w:t>papiertje, plastic, fles, drankkarton / brik</w:t>
            </w:r>
          </w:p>
          <w:p w:rsidR="00C54A79" w:rsidRPr="005D5193" w:rsidRDefault="005D5193">
            <w:pPr>
              <w:rPr>
                <w:b w:val="0"/>
                <w:i/>
                <w:color w:val="808080" w:themeColor="background1" w:themeShade="80"/>
              </w:rPr>
            </w:pPr>
            <w:r w:rsidRPr="005D5193">
              <w:rPr>
                <w:b w:val="0"/>
                <w:i/>
                <w:color w:val="808080" w:themeColor="background1" w:themeShade="80"/>
              </w:rPr>
              <w:t>bananenschil, pit, klokhuis, …</w:t>
            </w:r>
          </w:p>
          <w:p w:rsidR="00C54A79" w:rsidRPr="00C54A79" w:rsidRDefault="00C54A79">
            <w:pPr>
              <w:rPr>
                <w:b w:val="0"/>
                <w:i/>
              </w:rPr>
            </w:pPr>
          </w:p>
        </w:tc>
      </w:tr>
    </w:tbl>
    <w:p w:rsidR="0000135A" w:rsidRDefault="0000135A"/>
    <w:sectPr w:rsidR="0000135A" w:rsidSect="00B3515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12C" w:rsidRDefault="0072712C" w:rsidP="00561D53">
      <w:pPr>
        <w:spacing w:after="0" w:line="240" w:lineRule="auto"/>
      </w:pPr>
      <w:r>
        <w:separator/>
      </w:r>
    </w:p>
  </w:endnote>
  <w:endnote w:type="continuationSeparator" w:id="0">
    <w:p w:rsidR="0072712C" w:rsidRDefault="0072712C" w:rsidP="005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12C" w:rsidRDefault="0072712C" w:rsidP="00561D53">
      <w:pPr>
        <w:spacing w:after="0" w:line="240" w:lineRule="auto"/>
      </w:pPr>
      <w:r>
        <w:separator/>
      </w:r>
    </w:p>
  </w:footnote>
  <w:footnote w:type="continuationSeparator" w:id="0">
    <w:p w:rsidR="0072712C" w:rsidRDefault="0072712C" w:rsidP="005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D53" w:rsidRDefault="0072057A" w:rsidP="00561D53">
    <w:pPr>
      <w:pStyle w:val="Koptekst"/>
      <w:jc w:val="right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721287CF" wp14:editId="4BF105B0">
          <wp:simplePos x="0" y="0"/>
          <wp:positionH relativeFrom="column">
            <wp:posOffset>5639435</wp:posOffset>
          </wp:positionH>
          <wp:positionV relativeFrom="paragraph">
            <wp:posOffset>-281305</wp:posOffset>
          </wp:positionV>
          <wp:extent cx="508635" cy="508635"/>
          <wp:effectExtent l="0" t="0" r="5715" b="5715"/>
          <wp:wrapSquare wrapText="bothSides"/>
          <wp:docPr id="6" name="Afbeelding 6" descr="aarde / wer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rde / werel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1D53" w:rsidRDefault="00561D5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D70EB"/>
    <w:multiLevelType w:val="hybridMultilevel"/>
    <w:tmpl w:val="59BCFBB2"/>
    <w:lvl w:ilvl="0" w:tplc="9A202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E616C"/>
    <w:multiLevelType w:val="hybridMultilevel"/>
    <w:tmpl w:val="7D500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F3975"/>
    <w:multiLevelType w:val="hybridMultilevel"/>
    <w:tmpl w:val="FC526DEE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5A08289D"/>
    <w:multiLevelType w:val="hybridMultilevel"/>
    <w:tmpl w:val="2AB60494"/>
    <w:lvl w:ilvl="0" w:tplc="9A202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07"/>
    <w:rsid w:val="0000135A"/>
    <w:rsid w:val="000956D7"/>
    <w:rsid w:val="00097335"/>
    <w:rsid w:val="000D544D"/>
    <w:rsid w:val="0050189D"/>
    <w:rsid w:val="00536607"/>
    <w:rsid w:val="00561D53"/>
    <w:rsid w:val="005B43D1"/>
    <w:rsid w:val="005D5193"/>
    <w:rsid w:val="0072057A"/>
    <w:rsid w:val="0072712C"/>
    <w:rsid w:val="00810730"/>
    <w:rsid w:val="00861FDF"/>
    <w:rsid w:val="009E263A"/>
    <w:rsid w:val="00B35157"/>
    <w:rsid w:val="00C54A79"/>
    <w:rsid w:val="00DA59AB"/>
    <w:rsid w:val="00E9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56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1D53"/>
  </w:style>
  <w:style w:type="paragraph" w:styleId="Voettekst">
    <w:name w:val="footer"/>
    <w:basedOn w:val="Standaard"/>
    <w:link w:val="VoettekstChar"/>
    <w:uiPriority w:val="99"/>
    <w:unhideWhenUsed/>
    <w:rsid w:val="0056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1D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56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61D53"/>
  </w:style>
  <w:style w:type="paragraph" w:styleId="Voettekst">
    <w:name w:val="footer"/>
    <w:basedOn w:val="Standaard"/>
    <w:link w:val="VoettekstChar"/>
    <w:uiPriority w:val="99"/>
    <w:unhideWhenUsed/>
    <w:rsid w:val="00561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61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Coenen</dc:creator>
  <cp:lastModifiedBy>Hugo Vandenbroucke</cp:lastModifiedBy>
  <cp:revision>5</cp:revision>
  <dcterms:created xsi:type="dcterms:W3CDTF">2016-10-06T18:31:00Z</dcterms:created>
  <dcterms:modified xsi:type="dcterms:W3CDTF">2018-06-15T10:05:00Z</dcterms:modified>
</cp:coreProperties>
</file>